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B4" w:rsidRDefault="006249B4" w:rsidP="006249B4">
      <w:r>
        <w:t xml:space="preserve">  </w:t>
      </w:r>
      <w:proofErr w:type="spellStart"/>
      <w:r>
        <w:t>Nr</w:t>
      </w:r>
      <w:proofErr w:type="spellEnd"/>
      <w:r>
        <w:t xml:space="preserve">. 1 pistola mitragliatrice marca “K1” avente matricola 19832, con relativo caricatore rifornito e non inserito; </w:t>
      </w:r>
      <w:proofErr w:type="spellStart"/>
      <w:r>
        <w:t>nr</w:t>
      </w:r>
      <w:proofErr w:type="spellEnd"/>
      <w:r>
        <w:t>. 1 pistola mitragliatrice marca “</w:t>
      </w:r>
      <w:proofErr w:type="spellStart"/>
      <w:r>
        <w:t>Kerberos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” cal. 9 avente matricola Y5578B, con 2 caricatori di cui 1 rifornito e non inseriti; </w:t>
      </w:r>
      <w:proofErr w:type="spellStart"/>
      <w:r>
        <w:t>nr</w:t>
      </w:r>
      <w:proofErr w:type="spellEnd"/>
      <w:r>
        <w:t>. 1 fucile a pompa marca “</w:t>
      </w:r>
      <w:proofErr w:type="spellStart"/>
      <w:r>
        <w:t>Optima</w:t>
      </w:r>
      <w:proofErr w:type="spellEnd"/>
      <w:r>
        <w:t xml:space="preserve">” modello IT2009 avente matricola 177293; </w:t>
      </w:r>
      <w:proofErr w:type="spellStart"/>
      <w:r>
        <w:t>nr</w:t>
      </w:r>
      <w:proofErr w:type="spellEnd"/>
      <w:r>
        <w:t xml:space="preserve">. 1 fucile a pompa marca “Escort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hatsan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company” modello </w:t>
      </w:r>
      <w:proofErr w:type="spellStart"/>
      <w:r>
        <w:t>Hutsan</w:t>
      </w:r>
      <w:proofErr w:type="spellEnd"/>
      <w:r>
        <w:t xml:space="preserve"> IT2011 avente matricola 263058; </w:t>
      </w:r>
      <w:proofErr w:type="spellStart"/>
      <w:r>
        <w:t>nr</w:t>
      </w:r>
      <w:proofErr w:type="spellEnd"/>
      <w:r>
        <w:t>. 1 lanciarazzi  “</w:t>
      </w:r>
      <w:proofErr w:type="spellStart"/>
      <w:r>
        <w:t>Hed</w:t>
      </w:r>
      <w:proofErr w:type="spellEnd"/>
      <w:r>
        <w:t xml:space="preserve"> 51-180” privo di munizionamento; </w:t>
      </w:r>
      <w:proofErr w:type="spellStart"/>
      <w:r>
        <w:t>nr</w:t>
      </w:r>
      <w:proofErr w:type="spellEnd"/>
      <w:r>
        <w:t xml:space="preserve">. 1 fucile a canne mozze privo di marca e matricola, con due cartucce in canna al momento del ritrovamento; </w:t>
      </w:r>
      <w:proofErr w:type="spellStart"/>
      <w:r>
        <w:t>nr</w:t>
      </w:r>
      <w:proofErr w:type="spellEnd"/>
      <w:r>
        <w:t>. 1 fucile marca “</w:t>
      </w:r>
      <w:proofErr w:type="spellStart"/>
      <w:r>
        <w:t>Jaser</w:t>
      </w:r>
      <w:proofErr w:type="spellEnd"/>
      <w:r>
        <w:t xml:space="preserve">” modello AP80 cal. 22LR, </w:t>
      </w:r>
      <w:proofErr w:type="spellStart"/>
      <w:r>
        <w:t>cat</w:t>
      </w:r>
      <w:proofErr w:type="spellEnd"/>
      <w:r>
        <w:t xml:space="preserve"> 2344 avente matricola 01716, completo di due caricatori e un silenziatore.</w:t>
      </w:r>
    </w:p>
    <w:p w:rsidR="006249B4" w:rsidRDefault="006249B4" w:rsidP="006249B4">
      <w:r>
        <w:t xml:space="preserve">  </w:t>
      </w:r>
      <w:proofErr w:type="spellStart"/>
      <w:r>
        <w:t>Nr</w:t>
      </w:r>
      <w:proofErr w:type="spellEnd"/>
      <w:r>
        <w:t xml:space="preserve">. 3 pistole “a penna” </w:t>
      </w:r>
      <w:proofErr w:type="spellStart"/>
      <w:r>
        <w:t>monocolpo</w:t>
      </w:r>
      <w:proofErr w:type="spellEnd"/>
      <w:r>
        <w:t xml:space="preserve">; </w:t>
      </w:r>
      <w:proofErr w:type="spellStart"/>
      <w:r>
        <w:t>nr</w:t>
      </w:r>
      <w:proofErr w:type="spellEnd"/>
      <w:r>
        <w:t>. 1 pistola revolver marca “</w:t>
      </w:r>
      <w:proofErr w:type="spellStart"/>
      <w:r>
        <w:t>Arminius</w:t>
      </w:r>
      <w:proofErr w:type="spellEnd"/>
      <w:r>
        <w:t xml:space="preserve">” cal. 38 </w:t>
      </w:r>
      <w:proofErr w:type="spellStart"/>
      <w:r>
        <w:t>special</w:t>
      </w:r>
      <w:proofErr w:type="spellEnd"/>
      <w:r>
        <w:t xml:space="preserve"> “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 xml:space="preserve"> avente matricola 1554432, completamente carica di munizioni al momento del rinvenimento; </w:t>
      </w:r>
      <w:proofErr w:type="spellStart"/>
      <w:r>
        <w:t>nr</w:t>
      </w:r>
      <w:proofErr w:type="spellEnd"/>
      <w:r>
        <w:t xml:space="preserve">. 1 pistola marca “Beretta” cal. 7 PB avente matricola 233808, completa di caricatore rifornito al momento del rinvenimento e col colpo in canna; </w:t>
      </w:r>
      <w:proofErr w:type="spellStart"/>
      <w:r>
        <w:t>nr</w:t>
      </w:r>
      <w:proofErr w:type="spellEnd"/>
      <w:r>
        <w:t xml:space="preserve">. 1 pistola automatica marca “MAB” modello C di produzione francese cal. 7,65 avente matricola 317662, completa di caricatore rifornito al momento del ritrovamento e col colpo in canna; </w:t>
      </w:r>
      <w:proofErr w:type="spellStart"/>
      <w:r>
        <w:t>nr</w:t>
      </w:r>
      <w:proofErr w:type="spellEnd"/>
      <w:r>
        <w:t xml:space="preserve">. 1 pistola revolver marca “Amedeo Rossi </w:t>
      </w:r>
      <w:proofErr w:type="spellStart"/>
      <w:r>
        <w:t>Sao</w:t>
      </w:r>
      <w:proofErr w:type="spellEnd"/>
      <w:r>
        <w:t xml:space="preserve"> Leopoldo” modello cal. 38 </w:t>
      </w:r>
      <w:proofErr w:type="spellStart"/>
      <w:r>
        <w:t>special</w:t>
      </w:r>
      <w:proofErr w:type="spellEnd"/>
      <w:r>
        <w:t xml:space="preserve"> avente matricola D890083, completamente carica di munizioni al momento del rinvenimento; </w:t>
      </w:r>
      <w:proofErr w:type="spellStart"/>
      <w:r>
        <w:t>nr</w:t>
      </w:r>
      <w:proofErr w:type="spellEnd"/>
      <w:r>
        <w:t>. 1 pistola marca “Beretta” modello 950B cal. 6.35 avente matricola G58378, completa di caricatore rifornito al momento del ritrovamento e col colpo in canna.</w:t>
      </w:r>
    </w:p>
    <w:p w:rsidR="006249B4" w:rsidRDefault="006249B4" w:rsidP="006249B4">
      <w:r>
        <w:t xml:space="preserve">  </w:t>
      </w:r>
      <w:proofErr w:type="spellStart"/>
      <w:r>
        <w:t>Nr</w:t>
      </w:r>
      <w:proofErr w:type="spellEnd"/>
      <w:r>
        <w:t>. 10 cartucce a pallettoni calibro 12 marca “</w:t>
      </w:r>
      <w:proofErr w:type="spellStart"/>
      <w:r>
        <w:t>Baschieri</w:t>
      </w:r>
      <w:proofErr w:type="spellEnd"/>
      <w:r>
        <w:t xml:space="preserve"> e </w:t>
      </w:r>
      <w:proofErr w:type="spellStart"/>
      <w:r>
        <w:t>Pellagri</w:t>
      </w:r>
      <w:proofErr w:type="spellEnd"/>
      <w:r>
        <w:t xml:space="preserve">” contenute in una scatola di cartone; </w:t>
      </w:r>
      <w:proofErr w:type="spellStart"/>
      <w:r>
        <w:t>nr</w:t>
      </w:r>
      <w:proofErr w:type="spellEnd"/>
      <w:r>
        <w:t>. 108 cartucce calibro 22 di marche “Fiocchi”, “</w:t>
      </w:r>
      <w:proofErr w:type="spellStart"/>
      <w:r>
        <w:t>Eeley</w:t>
      </w:r>
      <w:proofErr w:type="spellEnd"/>
      <w:r>
        <w:t>” e “</w:t>
      </w:r>
      <w:proofErr w:type="spellStart"/>
      <w:r>
        <w:t>Thunderbolt</w:t>
      </w:r>
      <w:proofErr w:type="spellEnd"/>
      <w:r>
        <w:t xml:space="preserve">”; </w:t>
      </w:r>
      <w:proofErr w:type="spellStart"/>
      <w:r>
        <w:t>nr</w:t>
      </w:r>
      <w:proofErr w:type="spellEnd"/>
      <w:r>
        <w:t xml:space="preserve">. 23 cartucce calibro 25 contenute in una scatola di colore giallo marchiata “X western”; </w:t>
      </w:r>
      <w:proofErr w:type="spellStart"/>
      <w:r>
        <w:t>nr</w:t>
      </w:r>
      <w:proofErr w:type="spellEnd"/>
      <w:r>
        <w:t>. 16 cartucce a pallettoni cal. 12 marca “</w:t>
      </w:r>
      <w:proofErr w:type="spellStart"/>
      <w:r>
        <w:t>Rottuveil</w:t>
      </w:r>
      <w:proofErr w:type="spellEnd"/>
      <w:r>
        <w:t xml:space="preserve">” Express di cui 10 contenute in una scatola di cartone di colore grigio e 6 sfuse; </w:t>
      </w:r>
      <w:proofErr w:type="spellStart"/>
      <w:r>
        <w:t>nr</w:t>
      </w:r>
      <w:proofErr w:type="spellEnd"/>
      <w:r>
        <w:t xml:space="preserve">. 168 cartucce calibro 7,65; </w:t>
      </w:r>
      <w:proofErr w:type="spellStart"/>
      <w:r>
        <w:t>nr</w:t>
      </w:r>
      <w:proofErr w:type="spellEnd"/>
      <w:r>
        <w:t xml:space="preserve">  39 cartucce calibro 38 </w:t>
      </w:r>
      <w:proofErr w:type="spellStart"/>
      <w:r>
        <w:t>special</w:t>
      </w:r>
      <w:proofErr w:type="spellEnd"/>
      <w:r>
        <w:t xml:space="preserve">; </w:t>
      </w:r>
      <w:proofErr w:type="spellStart"/>
      <w:r>
        <w:t>nr</w:t>
      </w:r>
      <w:proofErr w:type="spellEnd"/>
      <w:r>
        <w:t>.  84 cartucce calibro 9 corto (380 auto).</w:t>
      </w:r>
    </w:p>
    <w:p w:rsidR="006249B4" w:rsidRDefault="006249B4" w:rsidP="006249B4">
      <w:r>
        <w:lastRenderedPageBreak/>
        <w:t xml:space="preserve">  </w:t>
      </w:r>
      <w:proofErr w:type="spellStart"/>
      <w:r>
        <w:t>Nr</w:t>
      </w:r>
      <w:proofErr w:type="spellEnd"/>
      <w:r>
        <w:t xml:space="preserve">. 1 bomba a mano mod. “SRCM” di fabbricazione italiana; </w:t>
      </w:r>
      <w:proofErr w:type="spellStart"/>
      <w:r>
        <w:t>nr</w:t>
      </w:r>
      <w:proofErr w:type="spellEnd"/>
      <w:r>
        <w:t xml:space="preserve">. 1 bomba a mano mod. M75 di fabbricazione Jugoslava con suo contenitore originale; </w:t>
      </w:r>
      <w:proofErr w:type="spellStart"/>
      <w:r>
        <w:t>nr</w:t>
      </w:r>
      <w:proofErr w:type="spellEnd"/>
      <w:r>
        <w:t xml:space="preserve">. 2 manufatti di fattura artigianale contenenti presumibilmente materiale pirotecnico con fuoriuscita di spezzone di miccia a lenta combustione; </w:t>
      </w:r>
      <w:proofErr w:type="spellStart"/>
      <w:r>
        <w:t>nr</w:t>
      </w:r>
      <w:proofErr w:type="spellEnd"/>
      <w:r>
        <w:t xml:space="preserve">. 2 detonatori a miccia; </w:t>
      </w:r>
      <w:proofErr w:type="spellStart"/>
      <w:r>
        <w:t>nr</w:t>
      </w:r>
      <w:proofErr w:type="spellEnd"/>
      <w:r>
        <w:t>. 1 spezzone di miccia a lenta combustione.</w:t>
      </w:r>
    </w:p>
    <w:p w:rsidR="00B10D61" w:rsidRDefault="006249B4" w:rsidP="006249B4">
      <w:r>
        <w:t xml:space="preserve">  Accatastati tra innumerevoli resti di spacchettamento di panetti di “hashish”, venivano rinvenuti </w:t>
      </w:r>
      <w:proofErr w:type="spellStart"/>
      <w:r>
        <w:t>nr</w:t>
      </w:r>
      <w:proofErr w:type="spellEnd"/>
      <w:r>
        <w:t xml:space="preserve">. 5 pezzi di “hashish” per un peso complessivo di grammi 36,4 lordi; </w:t>
      </w:r>
      <w:proofErr w:type="spellStart"/>
      <w:r>
        <w:t>nr</w:t>
      </w:r>
      <w:proofErr w:type="spellEnd"/>
      <w:r>
        <w:t>. 2 confezioni di cellophane del peso complessivo di grammi 986,5 lordi di marijuana di cui uno del peso di grammi 500 lordi (riportante sul pacco la dicitura “pacco 2”) e l’altro del peso di grammi 486,5 lordi.</w:t>
      </w:r>
    </w:p>
    <w:sectPr w:rsidR="00B10D61" w:rsidSect="00B10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08"/>
  <w:hyphenationZone w:val="283"/>
  <w:characterSpacingControl w:val="doNotCompress"/>
  <w:compat/>
  <w:rsids>
    <w:rsidRoot w:val="006249B4"/>
    <w:rsid w:val="006249B4"/>
    <w:rsid w:val="0063243C"/>
    <w:rsid w:val="00B10D61"/>
    <w:rsid w:val="00EC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2020-03-16T13:28:00Z</dcterms:created>
  <dcterms:modified xsi:type="dcterms:W3CDTF">2020-03-16T13:28:00Z</dcterms:modified>
</cp:coreProperties>
</file>